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051B9" w:rsidRDefault="006E5D8D" w:rsidP="006E5D8D">
      <w:pPr>
        <w:jc w:val="center"/>
        <w:rPr>
          <w:rFonts w:ascii="Times New Roman" w:hAnsi="Times New Roman" w:cs="Times New Roman"/>
        </w:rPr>
      </w:pPr>
      <w:r w:rsidRPr="00E051B9">
        <w:rPr>
          <w:rFonts w:ascii="Times New Roman" w:hAnsi="Times New Roman" w:cs="Times New Roman"/>
        </w:rPr>
        <w:t>СПИСЪЧЕН СЪСТАВ НА НАСТОЯТЕЛСТВОТО И ПРОВЕРИТЕЛНАТА КОМИСИЯ НА  „НАРОДНО ЧИТАЛИЩЕ СВЕТЛИНА 1900” С.ЛИТАКОВО</w:t>
      </w:r>
    </w:p>
    <w:p w:rsidR="006E5D8D" w:rsidRDefault="006E5D8D" w:rsidP="006E5D8D">
      <w:pPr>
        <w:jc w:val="center"/>
        <w:rPr>
          <w:rFonts w:ascii="Times New Roman" w:hAnsi="Times New Roman" w:cs="Times New Roman"/>
        </w:rPr>
      </w:pPr>
    </w:p>
    <w:p w:rsidR="00E051B9" w:rsidRPr="00E051B9" w:rsidRDefault="00E051B9" w:rsidP="006E5D8D">
      <w:pPr>
        <w:jc w:val="center"/>
        <w:rPr>
          <w:rFonts w:ascii="Times New Roman" w:hAnsi="Times New Roman" w:cs="Times New Roman"/>
        </w:rPr>
      </w:pPr>
    </w:p>
    <w:p w:rsidR="006E5D8D" w:rsidRPr="00E051B9" w:rsidRDefault="00E051B9" w:rsidP="00E051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b/>
        </w:rPr>
        <w:t>Читалищтно н</w:t>
      </w:r>
      <w:r w:rsidRPr="00E051B9">
        <w:rPr>
          <w:rFonts w:ascii="Times New Roman" w:hAnsi="Times New Roman" w:cs="Times New Roman"/>
          <w:b/>
        </w:rPr>
        <w:t>астоятелство</w:t>
      </w:r>
    </w:p>
    <w:p w:rsidR="006E5D8D" w:rsidRPr="00E051B9" w:rsidRDefault="006E5D8D" w:rsidP="006E5D8D">
      <w:pPr>
        <w:jc w:val="center"/>
        <w:rPr>
          <w:rFonts w:ascii="Times New Roman" w:hAnsi="Times New Roman" w:cs="Times New Roman"/>
        </w:rPr>
      </w:pPr>
    </w:p>
    <w:p w:rsidR="006E5D8D" w:rsidRPr="00E051B9" w:rsidRDefault="006E5D8D" w:rsidP="006E5D8D">
      <w:pPr>
        <w:rPr>
          <w:rFonts w:ascii="Times New Roman" w:hAnsi="Times New Roman" w:cs="Times New Roman"/>
        </w:rPr>
      </w:pPr>
      <w:r w:rsidRPr="00E051B9">
        <w:rPr>
          <w:rFonts w:ascii="Times New Roman" w:hAnsi="Times New Roman" w:cs="Times New Roman"/>
        </w:rPr>
        <w:t xml:space="preserve">Радка Стоева Величкова – Председател на  Настоятелството </w:t>
      </w:r>
    </w:p>
    <w:p w:rsidR="006E5D8D" w:rsidRPr="00E051B9" w:rsidRDefault="006E5D8D" w:rsidP="006E5D8D">
      <w:pPr>
        <w:rPr>
          <w:rFonts w:ascii="Times New Roman" w:hAnsi="Times New Roman" w:cs="Times New Roman"/>
        </w:rPr>
      </w:pPr>
      <w:r w:rsidRPr="00E051B9">
        <w:rPr>
          <w:rFonts w:ascii="Times New Roman" w:hAnsi="Times New Roman" w:cs="Times New Roman"/>
        </w:rPr>
        <w:t xml:space="preserve">Йонета </w:t>
      </w:r>
      <w:r w:rsidR="00E051B9" w:rsidRPr="00E051B9">
        <w:rPr>
          <w:rFonts w:ascii="Times New Roman" w:hAnsi="Times New Roman" w:cs="Times New Roman"/>
        </w:rPr>
        <w:t xml:space="preserve"> Йорданова Томова – секретар </w:t>
      </w:r>
    </w:p>
    <w:p w:rsidR="00E051B9" w:rsidRDefault="00E051B9" w:rsidP="006E5D8D">
      <w:pPr>
        <w:rPr>
          <w:rFonts w:ascii="Times New Roman" w:hAnsi="Times New Roman" w:cs="Times New Roman"/>
        </w:rPr>
      </w:pPr>
      <w:r w:rsidRPr="00E051B9">
        <w:rPr>
          <w:rFonts w:ascii="Times New Roman" w:hAnsi="Times New Roman" w:cs="Times New Roman"/>
        </w:rPr>
        <w:t xml:space="preserve">Капка Христова Тодорова </w:t>
      </w:r>
      <w:r>
        <w:rPr>
          <w:rFonts w:ascii="Times New Roman" w:hAnsi="Times New Roman" w:cs="Times New Roman"/>
        </w:rPr>
        <w:t xml:space="preserve">– член </w:t>
      </w:r>
    </w:p>
    <w:p w:rsidR="00E051B9" w:rsidRDefault="00E051B9" w:rsidP="006E5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Мария Димитрова Стефанова – член </w:t>
      </w:r>
    </w:p>
    <w:p w:rsidR="00E051B9" w:rsidRDefault="00E051B9" w:rsidP="006E5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Дейвид Митков Христов - член </w:t>
      </w:r>
    </w:p>
    <w:p w:rsidR="00E051B9" w:rsidRDefault="00E051B9" w:rsidP="006E5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Григор Калинов Григоров - член </w:t>
      </w:r>
    </w:p>
    <w:p w:rsidR="00E051B9" w:rsidRDefault="00E051B9" w:rsidP="006E5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Виктор Магдалинов Недков- член </w:t>
      </w:r>
    </w:p>
    <w:p w:rsidR="00E051B9" w:rsidRDefault="00E051B9" w:rsidP="006E5D8D">
      <w:pPr>
        <w:rPr>
          <w:rFonts w:ascii="Times New Roman" w:hAnsi="Times New Roman" w:cs="Times New Roman"/>
        </w:rPr>
      </w:pPr>
    </w:p>
    <w:p w:rsidR="00E051B9" w:rsidRDefault="00E051B9" w:rsidP="006E5D8D">
      <w:pPr>
        <w:rPr>
          <w:rFonts w:ascii="Times New Roman" w:hAnsi="Times New Roman" w:cs="Times New Roman"/>
        </w:rPr>
      </w:pPr>
    </w:p>
    <w:p w:rsidR="00E051B9" w:rsidRPr="00E051B9" w:rsidRDefault="00E051B9" w:rsidP="006E5D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Pr="00E051B9">
        <w:rPr>
          <w:rFonts w:ascii="Times New Roman" w:hAnsi="Times New Roman" w:cs="Times New Roman"/>
          <w:b/>
        </w:rPr>
        <w:t>Проверителна комисия</w:t>
      </w:r>
    </w:p>
    <w:p w:rsidR="00E051B9" w:rsidRDefault="00E051B9" w:rsidP="006E5D8D">
      <w:pPr>
        <w:rPr>
          <w:rFonts w:ascii="Times New Roman" w:hAnsi="Times New Roman" w:cs="Times New Roman"/>
        </w:rPr>
      </w:pPr>
    </w:p>
    <w:p w:rsidR="00E051B9" w:rsidRDefault="00E051B9" w:rsidP="006E5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Венет аИлиева Стоянова – Председател на Проверителната комисия </w:t>
      </w:r>
    </w:p>
    <w:p w:rsidR="00E051B9" w:rsidRDefault="00E051B9" w:rsidP="006E5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Цветанка Димитрова Тошева – член </w:t>
      </w:r>
    </w:p>
    <w:p w:rsidR="00E051B9" w:rsidRPr="00E051B9" w:rsidRDefault="00E051B9" w:rsidP="006E5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Олга Христославова Бенова  - член</w:t>
      </w:r>
    </w:p>
    <w:sectPr w:rsidR="00E051B9" w:rsidRPr="00E051B9" w:rsidSect="006E5D8D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E5D8D"/>
    <w:rsid w:val="006E5D8D"/>
    <w:rsid w:val="00E0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2017-03-16T12:12:00Z</dcterms:created>
  <dcterms:modified xsi:type="dcterms:W3CDTF">2017-03-16T12:12:00Z</dcterms:modified>
</cp:coreProperties>
</file>